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2A" w:rsidRPr="001B6305" w:rsidRDefault="00621A2A" w:rsidP="001B6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6503"/>
      <w:bookmarkStart w:id="1" w:name="_Hlk195025489"/>
      <w:bookmarkEnd w:id="0"/>
      <w:r w:rsidRPr="001B6305">
        <w:rPr>
          <w:rFonts w:ascii="Times New Roman" w:hAnsi="Times New Roman" w:cs="Times New Roman"/>
          <w:b/>
          <w:sz w:val="20"/>
          <w:szCs w:val="20"/>
          <w:lang w:val="kk-KZ"/>
        </w:rPr>
        <w:t>691229300179</w:t>
      </w:r>
    </w:p>
    <w:p w:rsidR="00621A2A" w:rsidRPr="001B6305" w:rsidRDefault="00621A2A" w:rsidP="001B6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630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5A09558" wp14:editId="2C8E3CA5">
            <wp:extent cx="1209675" cy="131572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A2A" w:rsidRPr="001B6305" w:rsidRDefault="00621A2A" w:rsidP="001B6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6305">
        <w:rPr>
          <w:rFonts w:ascii="Times New Roman" w:hAnsi="Times New Roman" w:cs="Times New Roman"/>
          <w:b/>
          <w:sz w:val="20"/>
          <w:szCs w:val="20"/>
          <w:lang w:val="kk-KZ"/>
        </w:rPr>
        <w:t>ОНГАРБАЕВ Мухтар Сагинбекович,</w:t>
      </w:r>
    </w:p>
    <w:p w:rsidR="00621A2A" w:rsidRPr="001B6305" w:rsidRDefault="00621A2A" w:rsidP="001B6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6305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Ө.А.Жолдасбеков атындағы №9 ІТ лицейінің </w:t>
      </w:r>
      <w:bookmarkStart w:id="2" w:name="_Hlk195025608"/>
      <w:r w:rsidRPr="001B6305">
        <w:rPr>
          <w:rFonts w:ascii="Times New Roman" w:hAnsi="Times New Roman" w:cs="Times New Roman"/>
          <w:b/>
          <w:sz w:val="20"/>
          <w:szCs w:val="20"/>
          <w:lang w:val="kk-KZ"/>
        </w:rPr>
        <w:t>дене шынықтыру пәні мұғалімі</w:t>
      </w:r>
      <w:bookmarkEnd w:id="2"/>
      <w:r w:rsidRPr="001B6305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621A2A" w:rsidRPr="001B6305" w:rsidRDefault="00621A2A" w:rsidP="001B63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B6305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1"/>
    </w:p>
    <w:p w:rsidR="00621A2A" w:rsidRPr="001B6305" w:rsidRDefault="00621A2A" w:rsidP="001B63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072EA" w:rsidRPr="001B6305" w:rsidRDefault="00621A2A" w:rsidP="001B630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6305">
        <w:rPr>
          <w:rFonts w:ascii="Times New Roman" w:hAnsi="Times New Roman" w:cs="Times New Roman"/>
          <w:b/>
          <w:sz w:val="20"/>
          <w:szCs w:val="20"/>
        </w:rPr>
        <w:t>ВЛИЯНИЕ ШАХМАТ НА РАЗВИТИЕ КОНЦЕНТРАЦИИ ВНИМАНИЯ И ПСИХОЛОГИЧЕСКУЮ УСТОЙЧИВОСТЬ УЧАЩИХСЯ</w:t>
      </w:r>
    </w:p>
    <w:p w:rsidR="002072EA" w:rsidRPr="001B6305" w:rsidRDefault="002072EA" w:rsidP="001B63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1B6305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Шахматы издавна считаются интеллектуальным видом спорта, способствующим развитию логического мышления, памяти и аналитических способностей. Они требуют от игрока сосредоточенности, стратегического планирования и умения анализировать несколько ходов вперед, что делает их ценным инструментом для развития когнитивных функций. Однако их влияние на психологические аспекты обучения, в частности на концентрацию внимания и устойчивость к стрессу, остается недостаточно изученным.</w:t>
      </w:r>
    </w:p>
    <w:p w:rsidR="001B6305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условиях современного образовательного процесса, где учащиеся сталкиваются с большими информационными нагрузками, высокими требованиями к вниманию и стрессовыми ситуациями, особенно важны навыки саморегуляции, выдержки и умения контролировать эмоции. Развитие этих качеств напрямую влияет на успеваемость, мотивацию к обучению и психологическое благополучие </w:t>
      </w:r>
      <w:r w:rsidR="00194EE9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. Шахматы, как особый вид деятельности, требуют от игроков не только интеллектуального напряжения, но и способности сохранять концентрацию в течение длительного времени, анализировать ситуацию под давлением и адаптироваться к изменяющимся условиям игры.</w:t>
      </w:r>
    </w:p>
    <w:p w:rsidR="001B6305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Концентрация внимания является важнейшим когнитивным процессом, обеспечивающим успешное восприятие, обработку и запоминание информации. В образовательном процессе высокий уровень сосредоточенности позволяет учащимся лучше усваивать учебный материал, эффективнее выполнять задания и быстрее адаптироваться к новым условиям. Однако в условиях современной информационной среды, насыщенной различными раздражителями, </w:t>
      </w:r>
      <w:r w:rsidR="00F02302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учащимся 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становится все сложнее сохранять внимание в течение длительного времени. В этом контексте шахматы представляют собой эффективный инструмент для тренировки и развития различных аспектов внимания.</w:t>
      </w:r>
    </w:p>
    <w:p w:rsidR="001B6305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Шахматная партия требует от игрока высокой концентрации на каждом этапе игры: от анализа позиции и прогнозирования действий соперника до принятия решений в условиях ограниченного времени. Игрок должен не только удерживать в памяти все возможные комбинации, но и контролировать свою сосредоточенность, избегая импульсивных решений. Таким образом, шахматы формируют способность к глубокому и длительному сосредоточению, что положительно сказывается на учебной деятельности учащихся.</w:t>
      </w:r>
    </w:p>
    <w:p w:rsidR="001B6305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Шахматы – это не только интеллектуальное состязание, но и серьезное психологическое испытание, требующее от игрока эмоциональной устойчивости, самоконтроля и способности принимать решения в условиях стресса. В процессе партии шахматист сталкивается с неопределенностью, меняющимися обстоятельствами и необходимостью быстро адаптироваться к новым игровым ситуациям. Кроме того, шахматы требуют умения контролировать эмоции, справляться с напряжением и извлекать уроки из собственных ошибок, что делает их мощным инструментом для развития психологической устойчивости.</w:t>
      </w:r>
    </w:p>
    <w:p w:rsidR="001B6305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Шахматисты, обладающие высокой психологической устойчивостью, легче адаптируются к учебным нагрузкам, демонстрируют лучшую успеваемость и меньше подвержены тревожности. Исследования показывают, что учащиеся, регулярно играющие в шахматы, более уверены в себе, спокойнее реагируют на стрессовые ситуации и быстрее восстанавливаются после неудач. Эти качества не только способствуют повышению академической успешности, но и помогают в социальном взаимодействии, развитии лидерских навыков и формировании ответственного отношения к своим действиям.</w:t>
      </w:r>
    </w:p>
    <w:p w:rsidR="00E656B6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изучения влияния шахмат на развитие концентрации внимания и психологической устойчивости у </w:t>
      </w:r>
      <w:r w:rsidR="00DA737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учащихся 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было проведено исследование среди учащихся в возраст</w:t>
      </w:r>
      <w:r w:rsidR="00DA737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 10–12 лет. </w:t>
      </w:r>
      <w:r w:rsidR="00DA737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Исследование 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длилось 3 месяца. В нем приняли участие 60 учащихся, которые были разделены на две группы:</w:t>
      </w:r>
    </w:p>
    <w:p w:rsidR="00E656B6" w:rsidRPr="001B6305" w:rsidRDefault="00E656B6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Экспериментальная группа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30 учащихся, которые регулярно занимались шахматами (не менее 3 часов в неделю, включая участие в тренировках, турнирах и самостоятельной практике).</w:t>
      </w:r>
    </w:p>
    <w:p w:rsidR="001B6305" w:rsidRPr="001B6305" w:rsidRDefault="00E656B6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Контрольная группа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30 учащихся, не практиковавших шахматы и не принимавших участия в аналогичных интеллектуальных занятиях.</w:t>
      </w:r>
    </w:p>
    <w:p w:rsidR="001B6305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оценки влияния шахмат на концентрацию внимания и психологическую устойчивость использовался комплекс методов, включающий когнитивные тесты, анкетирование и наблюдение за поведением учащихся в стрессовых ситуациях.</w:t>
      </w:r>
    </w:p>
    <w:p w:rsidR="00E656B6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Измерение уровня концентрации внимания:</w:t>
      </w:r>
    </w:p>
    <w:p w:rsidR="00E656B6" w:rsidRPr="001B6305" w:rsidRDefault="00E656B6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Тест на устойчивость внимания (методика «Корректурная проба»)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участникам предлагался текст с большим количеством символов, среди которых необходимо было за ограниченное время найти и отметить определенные буквы или цифры. Оценивались скорость и точность выполнения задания.</w:t>
      </w:r>
    </w:p>
    <w:p w:rsidR="00E656B6" w:rsidRPr="001B6305" w:rsidRDefault="00E656B6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Тест на переключаемость внимания («Числовые ряды»)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учащиеся должны были последовательно находить и соединять числа в определенной последовательности (например, чередование четных и нечетных чисел). Регистрировались количество допущенных ошибок и время выполнения.</w:t>
      </w:r>
    </w:p>
    <w:p w:rsidR="001B6305" w:rsidRPr="001B6305" w:rsidRDefault="00E656B6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Тест на избирательное внимание (методика «Струп-тест»)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оценивалась способность игнорировать мешающие стимулы и сосредотачиваться на поставленной задаче (например, называние цвета слова, написанного другим цветом).</w:t>
      </w:r>
    </w:p>
    <w:p w:rsidR="00E656B6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Оценка психологической устойчивости:</w:t>
      </w:r>
    </w:p>
    <w:p w:rsidR="00E656B6" w:rsidRPr="001B6305" w:rsidRDefault="001B6305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bookmarkStart w:id="3" w:name="_GoBack"/>
      <w:bookmarkEnd w:id="3"/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Анкетирование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учащиеся отвечали на вопросы о своем эмоциональном состоянии, способности справляться с трудностями, реакции на стрессовые ситуации (например, экзамены, соревнования).</w:t>
      </w:r>
    </w:p>
    <w:p w:rsidR="00E656B6" w:rsidRPr="001B6305" w:rsidRDefault="00E656B6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Наблюдение за поведением в стрессовых ситуациях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проводились игровые ситуации, моделирующие давление со стороны времени и конкуренции (например, быстрые шахматные партии с ограничением по времени). Анализировались 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реакции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 на ошибки, проигрыши и критические игровые ситуации.</w:t>
      </w:r>
    </w:p>
    <w:p w:rsidR="001B6305" w:rsidRPr="001B6305" w:rsidRDefault="00E656B6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Оценка уровня тревожности (методика </w:t>
      </w:r>
      <w:proofErr w:type="spellStart"/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Спилбергера</w:t>
      </w:r>
      <w:proofErr w:type="spellEnd"/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участники заполняли тест, определяющий уровень ситуативной и личностной тревожности.</w:t>
      </w:r>
    </w:p>
    <w:p w:rsidR="009D0893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трех месяцев занятий были получены следующие результаты:</w:t>
      </w:r>
    </w:p>
    <w:p w:rsidR="009D0893" w:rsidRPr="001B6305" w:rsidRDefault="009D0893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Концентрация внимания</w:t>
      </w:r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9D0893" w:rsidRPr="001B6305" w:rsidRDefault="009D0893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 экспериментальной группы показали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увеличение показателей устойчивости внимания на 25%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, тогда как в контрольной группе улучшение составило всего 10%.</w:t>
      </w:r>
    </w:p>
    <w:p w:rsidR="009D0893" w:rsidRPr="001B6305" w:rsidRDefault="009D0893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тестах на переключаемость внимания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занимавшиеся шахматами, выполняли задания на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18% быстрее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D0893" w:rsidRPr="001B6305" w:rsidRDefault="009D0893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Психологическая устойчивость</w:t>
      </w:r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</w:p>
    <w:p w:rsidR="009D0893" w:rsidRPr="001B6305" w:rsidRDefault="009D0893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итогам анкетирования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75% участников экспериментальной группы отметили снижение уровня тревожности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стрессовых ситуациях.</w:t>
      </w:r>
    </w:p>
    <w:p w:rsidR="009D0893" w:rsidRPr="001B6305" w:rsidRDefault="009D0893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85% учащихся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отметили, что шахматы помогли им лучше справляться с учебными нагрузками и сложными задачами.</w:t>
      </w:r>
    </w:p>
    <w:p w:rsidR="001B6305" w:rsidRPr="001B6305" w:rsidRDefault="009D0893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наблюдениях за поведением учеников в контрольных игровых ситуациях шахматисты сохраняли самообладание </w:t>
      </w:r>
      <w:r w:rsidR="002072EA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30% чаще</w:t>
      </w:r>
      <w:r w:rsidR="002072EA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, чем их сверстники из контрольной группы.</w:t>
      </w:r>
    </w:p>
    <w:p w:rsidR="007131AF" w:rsidRPr="001B6305" w:rsidRDefault="002072EA" w:rsidP="001B630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Исследование подтвердило, что шахматы являются эффективным инструментом для развития концентрации внимания и психологической устойчивости у</w:t>
      </w:r>
      <w:r w:rsidR="001D7232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Регулярные занятия шахматами положительно влияют на когнитивные и эмоциональные процессы, что может способствовать успешному обучению и социальной адаптации учащихся.</w:t>
      </w:r>
    </w:p>
    <w:p w:rsidR="00EF2C60" w:rsidRPr="001B6305" w:rsidRDefault="007131AF" w:rsidP="001B63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1B63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использованных источников</w:t>
      </w:r>
    </w:p>
    <w:p w:rsidR="007131AF" w:rsidRPr="001B6305" w:rsidRDefault="007131AF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 Дворецкий М. И.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"Настольная книга шахматиста" – глубокий анализ дебютов, стратегии и тактики.</w:t>
      </w:r>
    </w:p>
    <w:p w:rsidR="007131AF" w:rsidRPr="001B6305" w:rsidRDefault="007131AF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 </w:t>
      </w:r>
      <w:proofErr w:type="spellStart"/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Нимцович</w:t>
      </w:r>
      <w:proofErr w:type="spellEnd"/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"Моя система" – фундаментальная работа по позиционной игре.</w:t>
      </w:r>
    </w:p>
    <w:p w:rsidR="007131AF" w:rsidRPr="001B6305" w:rsidRDefault="007131AF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3. Каспаров Г. К.</w:t>
      </w:r>
      <w:r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"Шахматное наследие" – разбор партий выдающихся шахматистов.</w:t>
      </w:r>
    </w:p>
    <w:p w:rsidR="007131AF" w:rsidRPr="001B6305" w:rsidRDefault="00EF2C60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4. </w:t>
      </w:r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Фишер Р.</w:t>
      </w:r>
      <w:r w:rsidR="007131AF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proofErr w:type="gramStart"/>
      <w:r w:rsidR="007131AF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</w:t>
      </w:r>
      <w:proofErr w:type="gramEnd"/>
      <w:r w:rsidR="007131AF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 памятных партий" – анализ партий 11-го чемпиона мира.</w:t>
      </w:r>
    </w:p>
    <w:p w:rsidR="007131AF" w:rsidRPr="001B6305" w:rsidRDefault="00EF2C60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5. </w:t>
      </w:r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Котов А. А.</w:t>
      </w:r>
      <w:r w:rsidR="007131AF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"Учись шахматам" – книга для начинающих шахматистов.</w:t>
      </w:r>
    </w:p>
    <w:p w:rsidR="007131AF" w:rsidRPr="001B6305" w:rsidRDefault="00EF2C60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6. </w:t>
      </w:r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Панченко А.</w:t>
      </w:r>
      <w:r w:rsidR="007131AF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"Начинаем играть в шахматы" – пособие с основами тактики и стратегии.</w:t>
      </w:r>
    </w:p>
    <w:p w:rsidR="007131AF" w:rsidRPr="001B6305" w:rsidRDefault="00EF2C60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7. </w:t>
      </w:r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Дворецкий М. И.</w:t>
      </w:r>
      <w:r w:rsidR="007131AF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"Школа будущих чемпионов" – учебник по шахматной стратегии и тактике.</w:t>
      </w:r>
    </w:p>
    <w:p w:rsidR="0083085A" w:rsidRPr="001B6305" w:rsidRDefault="00EF2C60" w:rsidP="001B6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8. </w:t>
      </w:r>
      <w:proofErr w:type="spellStart"/>
      <w:proofErr w:type="gramStart"/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Юдович</w:t>
      </w:r>
      <w:proofErr w:type="spellEnd"/>
      <w:r w:rsidR="007131AF" w:rsidRPr="001B63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 М.</w:t>
      </w:r>
      <w:r w:rsidR="007131AF" w:rsidRPr="001B63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"Шахматы для юных" – учебник для школьников.</w:t>
      </w:r>
      <w:proofErr w:type="gramEnd"/>
    </w:p>
    <w:sectPr w:rsidR="0083085A" w:rsidRPr="001B6305" w:rsidSect="002072EA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842"/>
    <w:multiLevelType w:val="multilevel"/>
    <w:tmpl w:val="2E80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71170"/>
    <w:multiLevelType w:val="multilevel"/>
    <w:tmpl w:val="72BC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34386"/>
    <w:multiLevelType w:val="multilevel"/>
    <w:tmpl w:val="4DB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B4CAA"/>
    <w:multiLevelType w:val="multilevel"/>
    <w:tmpl w:val="CE3C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84F4C"/>
    <w:multiLevelType w:val="multilevel"/>
    <w:tmpl w:val="9A7A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2417B"/>
    <w:multiLevelType w:val="multilevel"/>
    <w:tmpl w:val="7C0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0E49E8"/>
    <w:multiLevelType w:val="multilevel"/>
    <w:tmpl w:val="38EC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C749A"/>
    <w:multiLevelType w:val="multilevel"/>
    <w:tmpl w:val="1AA0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9063E"/>
    <w:multiLevelType w:val="multilevel"/>
    <w:tmpl w:val="63D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CA"/>
    <w:rsid w:val="00140A02"/>
    <w:rsid w:val="00194EE9"/>
    <w:rsid w:val="001B6305"/>
    <w:rsid w:val="001D7232"/>
    <w:rsid w:val="002072EA"/>
    <w:rsid w:val="00393421"/>
    <w:rsid w:val="00621A2A"/>
    <w:rsid w:val="006777CA"/>
    <w:rsid w:val="007131AF"/>
    <w:rsid w:val="0080623D"/>
    <w:rsid w:val="0083085A"/>
    <w:rsid w:val="009D0893"/>
    <w:rsid w:val="00B146CB"/>
    <w:rsid w:val="00DA737A"/>
    <w:rsid w:val="00E656B6"/>
    <w:rsid w:val="00EF2C60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6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2025-02-13T19:14:00Z</dcterms:created>
  <dcterms:modified xsi:type="dcterms:W3CDTF">2025-04-10T10:11:00Z</dcterms:modified>
</cp:coreProperties>
</file>